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  <w:r w:rsidRPr="008A7693">
        <w:rPr>
          <w:rFonts w:ascii="Times New Roman" w:hAnsi="Times New Roman" w:cs="Times New Roman"/>
          <w:b/>
        </w:rPr>
        <w:t>DER</w:t>
      </w:r>
      <w:r w:rsidR="00362594" w:rsidRPr="008A7693">
        <w:rPr>
          <w:rFonts w:ascii="Times New Roman" w:hAnsi="Times New Roman" w:cs="Times New Roman"/>
          <w:b/>
        </w:rPr>
        <w:t>S</w:t>
      </w:r>
      <w:r w:rsidRPr="008A7693">
        <w:rPr>
          <w:rFonts w:ascii="Times New Roman" w:hAnsi="Times New Roman" w:cs="Times New Roman"/>
          <w:b/>
        </w:rPr>
        <w:t xml:space="preserve"> İZLENCESİ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10"/>
        <w:gridCol w:w="6150"/>
      </w:tblGrid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:rsidR="00EE76B8" w:rsidRPr="008A7693" w:rsidRDefault="00CC2F02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İstatis</w:t>
            </w:r>
            <w:r w:rsidR="005F5056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 xml:space="preserve">iğe Giriş – I </w:t>
            </w:r>
          </w:p>
        </w:tc>
      </w:tr>
      <w:tr w:rsidR="00021360" w:rsidRPr="008A7693" w:rsidTr="00133A5D">
        <w:tc>
          <w:tcPr>
            <w:tcW w:w="2910" w:type="dxa"/>
          </w:tcPr>
          <w:p w:rsidR="00021360" w:rsidRPr="008A7693" w:rsidRDefault="0002136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Kredisi</w:t>
            </w:r>
          </w:p>
        </w:tc>
        <w:tc>
          <w:tcPr>
            <w:tcW w:w="6150" w:type="dxa"/>
          </w:tcPr>
          <w:p w:rsidR="00021360" w:rsidRDefault="00021360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(Teori = 3)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:rsidR="00EE76B8" w:rsidRPr="008A7693" w:rsidRDefault="00CC2F02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Öğr. Üyesi Levent KAYA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:rsidR="00EE76B8" w:rsidRPr="008A7693" w:rsidRDefault="00950D29" w:rsidP="00CC2F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 14</w:t>
            </w:r>
            <w:r w:rsidR="00CC2F02">
              <w:rPr>
                <w:rFonts w:ascii="Times New Roman" w:hAnsi="Times New Roman" w:cs="Times New Roman"/>
              </w:rPr>
              <w:t>.00 – 1</w:t>
            </w:r>
            <w:r>
              <w:rPr>
                <w:rFonts w:ascii="Times New Roman" w:hAnsi="Times New Roman" w:cs="Times New Roman"/>
              </w:rPr>
              <w:t>7</w:t>
            </w:r>
            <w:r w:rsidR="00EE76B8">
              <w:rPr>
                <w:rFonts w:ascii="Times New Roman" w:hAnsi="Times New Roman" w:cs="Times New Roman"/>
              </w:rPr>
              <w:t>.00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Görüşme</w:t>
            </w:r>
            <w:r w:rsidRPr="008A7693">
              <w:rPr>
                <w:rFonts w:ascii="Times New Roman" w:hAnsi="Times New Roman" w:cs="Times New Roman"/>
                <w:b/>
              </w:rPr>
              <w:t xml:space="preserve"> Gün ve Saatleri</w:t>
            </w:r>
          </w:p>
        </w:tc>
        <w:tc>
          <w:tcPr>
            <w:tcW w:w="6150" w:type="dxa"/>
          </w:tcPr>
          <w:p w:rsidR="00EE76B8" w:rsidRPr="008A7693" w:rsidRDefault="00950D29" w:rsidP="00374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Pazartesi</w:t>
            </w:r>
            <w:bookmarkStart w:id="0" w:name="_GoBack"/>
            <w:bookmarkEnd w:id="0"/>
            <w:r w:rsidR="00CC2F02">
              <w:rPr>
                <w:rFonts w:ascii="Times New Roman" w:hAnsi="Times New Roman" w:cs="Times New Roman"/>
              </w:rPr>
              <w:t xml:space="preserve"> </w:t>
            </w:r>
            <w:r w:rsidR="00374D07">
              <w:rPr>
                <w:rFonts w:ascii="Times New Roman" w:hAnsi="Times New Roman" w:cs="Times New Roman"/>
              </w:rPr>
              <w:t>14.00 – 15</w:t>
            </w:r>
            <w:r w:rsidR="00EE76B8">
              <w:rPr>
                <w:rFonts w:ascii="Times New Roman" w:hAnsi="Times New Roman" w:cs="Times New Roman"/>
              </w:rPr>
              <w:t>.00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 w:rsidRPr="00475E40">
              <w:rPr>
                <w:rFonts w:ascii="Times New Roman" w:hAnsi="Times New Roman" w:cs="Times New Roman"/>
                <w:color w:val="4F81BD" w:themeColor="accent1"/>
                <w:u w:val="single"/>
              </w:rPr>
              <w:t>lekaya</w:t>
            </w:r>
            <w:hyperlink r:id="rId7" w:history="1">
              <w:r w:rsidRPr="00475E40">
                <w:rPr>
                  <w:rStyle w:val="Kpr"/>
                  <w:rFonts w:ascii="Times New Roman" w:hAnsi="Times New Roman" w:cs="Times New Roman"/>
                  <w:color w:val="4F81BD" w:themeColor="accent1"/>
                </w:rPr>
                <w:t>@harran.edu.tr</w:t>
              </w:r>
            </w:hyperlink>
            <w:r>
              <w:rPr>
                <w:rFonts w:ascii="Times New Roman" w:hAnsi="Times New Roman" w:cs="Times New Roman"/>
              </w:rPr>
              <w:t xml:space="preserve">       414.3183000-1823</w:t>
            </w: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 w:rsidRPr="008A7693">
              <w:rPr>
                <w:rFonts w:ascii="Times New Roman" w:hAnsi="Times New Roman" w:cs="Times New Roman"/>
              </w:rPr>
              <w:t xml:space="preserve">Yüz yüze. </w:t>
            </w:r>
            <w:r>
              <w:rPr>
                <w:rFonts w:ascii="Times New Roman" w:hAnsi="Times New Roman" w:cs="Times New Roman"/>
              </w:rPr>
              <w:t xml:space="preserve">Konu anlatım, </w:t>
            </w:r>
            <w:r w:rsidRPr="008A7693">
              <w:rPr>
                <w:rFonts w:ascii="Times New Roman" w:hAnsi="Times New Roman" w:cs="Times New Roman"/>
              </w:rPr>
              <w:t xml:space="preserve">Soru-yanıt, </w:t>
            </w:r>
            <w:r>
              <w:rPr>
                <w:rFonts w:ascii="Times New Roman" w:hAnsi="Times New Roman" w:cs="Times New Roman"/>
              </w:rPr>
              <w:t>örnek çözümler</w:t>
            </w:r>
            <w:r w:rsidRPr="008A7693">
              <w:rPr>
                <w:rFonts w:ascii="Times New Roman" w:hAnsi="Times New Roman" w:cs="Times New Roman"/>
              </w:rPr>
              <w:t>, doküman incelemesi</w:t>
            </w:r>
            <w:r w:rsidR="00DB66E8">
              <w:rPr>
                <w:rFonts w:ascii="Times New Roman" w:hAnsi="Times New Roman" w:cs="Times New Roman"/>
              </w:rPr>
              <w:t xml:space="preserve">. </w:t>
            </w:r>
            <w:r w:rsidRPr="008A7693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inceleyerek gelecekler. Haftalık ders konuları ile ilgili tarama yapılacak.</w:t>
            </w: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DB66E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6E8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:rsidR="00EE76B8" w:rsidRPr="00CC2F02" w:rsidRDefault="00CC2F02" w:rsidP="00CC2F02">
            <w:pPr>
              <w:pStyle w:val="Default"/>
              <w:jc w:val="both"/>
              <w:rPr>
                <w:sz w:val="22"/>
                <w:szCs w:val="22"/>
              </w:rPr>
            </w:pPr>
            <w:r w:rsidRPr="00CC2F02">
              <w:rPr>
                <w:sz w:val="22"/>
                <w:szCs w:val="22"/>
              </w:rPr>
              <w:t>Sosyal bilimlerde verilere dayalı ili</w:t>
            </w:r>
            <w:r w:rsidRPr="00CC2F02">
              <w:rPr>
                <w:rFonts w:eastAsia="TimesNewRoman"/>
                <w:sz w:val="22"/>
                <w:szCs w:val="22"/>
              </w:rPr>
              <w:t>ş</w:t>
            </w:r>
            <w:r w:rsidRPr="00CC2F02">
              <w:rPr>
                <w:sz w:val="22"/>
                <w:szCs w:val="22"/>
              </w:rPr>
              <w:t>kiler hakkındaki çıkarımlar için gerekli olan istatistiksel yöntemlerin ö</w:t>
            </w:r>
            <w:r w:rsidRPr="00CC2F02">
              <w:rPr>
                <w:rFonts w:eastAsia="TimesNewRoman"/>
                <w:sz w:val="22"/>
                <w:szCs w:val="22"/>
              </w:rPr>
              <w:t>ğ</w:t>
            </w:r>
            <w:r w:rsidRPr="00CC2F02">
              <w:rPr>
                <w:sz w:val="22"/>
                <w:szCs w:val="22"/>
              </w:rPr>
              <w:t>rencilere teorik olarak verilmesidir. Ders, sosyal bilimlerdeki uygulamalı çalı</w:t>
            </w:r>
            <w:r w:rsidRPr="00CC2F02">
              <w:rPr>
                <w:rFonts w:eastAsia="TimesNewRoman"/>
                <w:sz w:val="22"/>
                <w:szCs w:val="22"/>
              </w:rPr>
              <w:t>ş</w:t>
            </w:r>
            <w:r w:rsidRPr="00CC2F02">
              <w:rPr>
                <w:sz w:val="22"/>
                <w:szCs w:val="22"/>
              </w:rPr>
              <w:t>malardan örneklerle desteklenecek ve böylece ö</w:t>
            </w:r>
            <w:r w:rsidRPr="00CC2F02">
              <w:rPr>
                <w:rFonts w:eastAsia="TimesNewRoman"/>
                <w:sz w:val="22"/>
                <w:szCs w:val="22"/>
              </w:rPr>
              <w:t>ğ</w:t>
            </w:r>
            <w:r w:rsidRPr="00CC2F02">
              <w:rPr>
                <w:sz w:val="22"/>
                <w:szCs w:val="22"/>
              </w:rPr>
              <w:t>rencilerin teorik bilgilerini uygulamaya ta</w:t>
            </w:r>
            <w:r w:rsidRPr="00CC2F02">
              <w:rPr>
                <w:rFonts w:eastAsia="TimesNewRoman"/>
                <w:sz w:val="22"/>
                <w:szCs w:val="22"/>
              </w:rPr>
              <w:t>ş</w:t>
            </w:r>
            <w:r w:rsidRPr="00CC2F02">
              <w:rPr>
                <w:sz w:val="22"/>
                <w:szCs w:val="22"/>
              </w:rPr>
              <w:t>ımaları sa</w:t>
            </w:r>
            <w:r w:rsidRPr="00CC2F02">
              <w:rPr>
                <w:rFonts w:eastAsia="TimesNewRoman"/>
                <w:sz w:val="22"/>
                <w:szCs w:val="22"/>
              </w:rPr>
              <w:t>ğ</w:t>
            </w:r>
            <w:r w:rsidRPr="00CC2F02">
              <w:rPr>
                <w:sz w:val="22"/>
                <w:szCs w:val="22"/>
              </w:rPr>
              <w:t>lanacaktır.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Tr="00133A5D">
              <w:trPr>
                <w:trHeight w:val="199"/>
              </w:trPr>
              <w:tc>
                <w:tcPr>
                  <w:tcW w:w="222" w:type="dxa"/>
                </w:tcPr>
                <w:p w:rsidR="00EE76B8" w:rsidRPr="005628FA" w:rsidRDefault="00EE76B8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E76B8" w:rsidRDefault="00EE76B8" w:rsidP="00864D5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DB66E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6E8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:rsidR="00CC2F02" w:rsidRPr="00CC2F02" w:rsidRDefault="00CC2F02" w:rsidP="00CC2F02">
            <w:pPr>
              <w:rPr>
                <w:rStyle w:val="Gl"/>
                <w:rFonts w:ascii="Times New Roman" w:hAnsi="Times New Roman" w:cs="Times New Roman"/>
                <w:color w:val="000000"/>
              </w:rPr>
            </w:pPr>
            <w:r w:rsidRPr="00CC2F02">
              <w:rPr>
                <w:rStyle w:val="Gl"/>
                <w:rFonts w:ascii="Times New Roman" w:hAnsi="Times New Roman" w:cs="Times New Roman"/>
                <w:color w:val="000000"/>
              </w:rPr>
              <w:t>Bu dersin sonunda öğrenci;</w:t>
            </w:r>
          </w:p>
          <w:p w:rsidR="00CC2F02" w:rsidRPr="00CC2F02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1. İstatistik biliminin temel kavramları hakkında bilgi sahibi olur.</w:t>
            </w:r>
          </w:p>
          <w:p w:rsidR="00CC2F02" w:rsidRPr="00CC2F02" w:rsidRDefault="00CC2F02" w:rsidP="007808B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2.Sayısal verileri düzenleyip bu verilerden mantıklı sonuçlar çıkarabilmek için belirli biçimlerde sınıflandırmalar yapar.</w:t>
            </w:r>
          </w:p>
          <w:p w:rsidR="00CC2F02" w:rsidRPr="00CC2F02" w:rsidRDefault="00CC2F02" w:rsidP="007808B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 xml:space="preserve">3. Çeşitli yöntemlerle verilerin nasıl eğilim ve dağılım </w:t>
            </w:r>
            <w:r w:rsidR="007808B2" w:rsidRPr="00CC2F02">
              <w:rPr>
                <w:rFonts w:ascii="Times New Roman" w:hAnsi="Times New Roman" w:cs="Times New Roman"/>
              </w:rPr>
              <w:t xml:space="preserve">gösterdiğini </w:t>
            </w:r>
            <w:r w:rsidR="007808B2">
              <w:rPr>
                <w:rFonts w:ascii="Times New Roman" w:hAnsi="Times New Roman" w:cs="Times New Roman"/>
              </w:rPr>
              <w:t>ölçer</w:t>
            </w:r>
            <w:r w:rsidRPr="00CC2F02">
              <w:rPr>
                <w:rFonts w:ascii="Times New Roman" w:hAnsi="Times New Roman" w:cs="Times New Roman"/>
              </w:rPr>
              <w:t>.</w:t>
            </w:r>
          </w:p>
          <w:p w:rsidR="00CC2F02" w:rsidRPr="00CC2F02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4. Olasılığın temel kavramları hakkında bilgi sahibi olur.</w:t>
            </w:r>
          </w:p>
          <w:p w:rsidR="00CC2F02" w:rsidRPr="00CC2F02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5. Temel olasılık kuralları ve teoremleri hakkında bilgi sahibi olur.</w:t>
            </w:r>
          </w:p>
          <w:p w:rsidR="00EE76B8" w:rsidRPr="00CC2F02" w:rsidRDefault="00CC2F02" w:rsidP="00CC2F02">
            <w:pPr>
              <w:pStyle w:val="Default"/>
              <w:rPr>
                <w:sz w:val="22"/>
                <w:szCs w:val="22"/>
              </w:rPr>
            </w:pPr>
            <w:r w:rsidRPr="00CC2F02">
              <w:rPr>
                <w:sz w:val="22"/>
                <w:szCs w:val="22"/>
              </w:rPr>
              <w:t>6. Kesikli ve sürekli değişken ayırımını yapar ve bu iki değişken türü için olasılık dağılımları oluşturup doğru sonuçlar elde eder.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Tr="00133A5D">
              <w:trPr>
                <w:trHeight w:val="389"/>
              </w:trPr>
              <w:tc>
                <w:tcPr>
                  <w:tcW w:w="236" w:type="dxa"/>
                </w:tcPr>
                <w:p w:rsidR="00EE76B8" w:rsidRPr="005628FA" w:rsidRDefault="00EE76B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5628FA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EE76B8" w:rsidRPr="003B53ED" w:rsidRDefault="00EE76B8" w:rsidP="003B53ED">
            <w:pPr>
              <w:rPr>
                <w:rFonts w:ascii="Times New Roman" w:hAnsi="Times New Roman" w:cs="Times New Roman"/>
              </w:rPr>
            </w:pP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DB66E8" w:rsidP="00DB66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EE76B8" w:rsidRPr="008A7693" w:rsidRDefault="00DB66E8" w:rsidP="00DB66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E76B8" w:rsidRPr="008A7693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CC2F02" w:rsidRPr="00CC2F02">
              <w:rPr>
                <w:rFonts w:ascii="Times New Roman" w:hAnsi="Times New Roman" w:cs="Times New Roman"/>
              </w:rPr>
              <w:t>İstatistiğin tanımı ve temel kavramlar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2.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Frekans tabloları, şekiller ve grafikler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3.Hafta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Frekans dağılımı, sınıflama ve gruplama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 xml:space="preserve">4.Hafta </w:t>
            </w:r>
            <w:r w:rsidR="00DB66E8" w:rsidRPr="00CC2F02">
              <w:rPr>
                <w:rFonts w:ascii="Times New Roman" w:hAnsi="Times New Roman" w:cs="Times New Roman"/>
              </w:rPr>
              <w:t>Merkezi eğilim ölçüleri (Aritmetik ortalama, mod, medyan)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5.Hafta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Merkezi dağılım ölçüleri (Varyans, standart sapma, varyasyon katsayısı)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6.Hafta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Olasılık ve temel kavramlar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7.</w:t>
            </w:r>
            <w:r w:rsidR="00DB66E8" w:rsidRPr="00CC2F02">
              <w:rPr>
                <w:rFonts w:ascii="Times New Roman" w:hAnsi="Times New Roman" w:cs="Times New Roman"/>
                <w:b/>
              </w:rPr>
              <w:t>Hafta</w:t>
            </w:r>
            <w:r w:rsidR="00DB66E8" w:rsidRPr="00CC2F02">
              <w:rPr>
                <w:rFonts w:ascii="Times New Roman" w:hAnsi="Times New Roman" w:cs="Times New Roman"/>
              </w:rPr>
              <w:t xml:space="preserve"> Olasılık kuralları, sayma kuralları ve beklenen değer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8.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Koşullu olasılık ve Bayes teoremi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9.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Kesikli rassal değişkenlerin olasılık dağılımları (Binom, Poisson)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10.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Sürekli rassal değişkenlerin olasılık dağılımları, olasılık yoğunluk fonksiyonu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11.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Normal dağılım, standart normal dağılım, üstel dağılım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0715B6" w:rsidRPr="00CC2F02" w:rsidRDefault="000715B6" w:rsidP="000715B6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12.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İndeksler</w:t>
            </w:r>
          </w:p>
          <w:p w:rsidR="000715B6" w:rsidRPr="00CC2F02" w:rsidRDefault="000715B6" w:rsidP="000715B6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13.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Korelasyon ve Regresyon</w:t>
            </w:r>
          </w:p>
          <w:p w:rsidR="00EE76B8" w:rsidRPr="008D5833" w:rsidRDefault="000715B6" w:rsidP="000715B6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 xml:space="preserve">14. Hafta </w:t>
            </w:r>
            <w:r>
              <w:rPr>
                <w:rFonts w:ascii="Times New Roman" w:hAnsi="Times New Roman" w:cs="Times New Roman"/>
              </w:rPr>
              <w:t>Zaman Serileri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DE0BA2">
            <w:pPr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:rsidR="00EE76B8" w:rsidRPr="008D5833" w:rsidRDefault="000715B6" w:rsidP="00DE0BA2">
            <w:pPr>
              <w:rPr>
                <w:rFonts w:ascii="Times New Roman" w:hAnsi="Times New Roman" w:cs="Times New Roman"/>
              </w:rPr>
            </w:pPr>
            <w:r w:rsidRPr="00EA2271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E76B8" w:rsidRPr="008A7693" w:rsidTr="00133A5D">
        <w:trPr>
          <w:trHeight w:val="1124"/>
        </w:trPr>
        <w:tc>
          <w:tcPr>
            <w:tcW w:w="2910" w:type="dxa"/>
          </w:tcPr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Kaynaklar</w:t>
            </w:r>
          </w:p>
          <w:p w:rsidR="00133A5D" w:rsidRPr="00133A5D" w:rsidRDefault="00133A5D" w:rsidP="00133A5D">
            <w:pPr>
              <w:rPr>
                <w:rFonts w:ascii="Times New Roman" w:hAnsi="Times New Roman" w:cs="Times New Roman"/>
              </w:rPr>
            </w:pPr>
          </w:p>
          <w:p w:rsidR="00133A5D" w:rsidRPr="00133A5D" w:rsidRDefault="00133A5D" w:rsidP="00133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p w:rsidR="00700A71" w:rsidRPr="00700A71" w:rsidRDefault="00700A71" w:rsidP="00133A5D">
                <w:pPr>
                  <w:rPr>
                    <w:rFonts w:ascii="Times New Roman" w:hAnsi="Times New Roman" w:cs="Times New Roman"/>
                  </w:rPr>
                </w:pPr>
                <w:r w:rsidRPr="00700A71">
                  <w:rPr>
                    <w:rFonts w:ascii="Times New Roman" w:hAnsi="Times New Roman" w:cs="Times New Roman"/>
                  </w:rPr>
                  <w:t xml:space="preserve">Akdeniz, F. (2016). </w:t>
                </w:r>
                <w:r w:rsidRPr="00700A71">
                  <w:rPr>
                    <w:rFonts w:ascii="Times New Roman" w:hAnsi="Times New Roman" w:cs="Times New Roman"/>
                    <w:i/>
                  </w:rPr>
                  <w:t>Olasılık ve İstatistik</w:t>
                </w:r>
                <w:r w:rsidRPr="00700A71">
                  <w:rPr>
                    <w:rFonts w:ascii="Times New Roman" w:hAnsi="Times New Roman" w:cs="Times New Roman"/>
                  </w:rPr>
                  <w:t>, Ankara: Akademisyen Kitabevi.</w:t>
                </w:r>
              </w:p>
              <w:p w:rsidR="00700A71" w:rsidRPr="00700A71" w:rsidRDefault="00700A71" w:rsidP="00700A71">
                <w:pPr>
                  <w:ind w:left="720" w:hanging="720"/>
                  <w:rPr>
                    <w:rFonts w:ascii="Times New Roman" w:hAnsi="Times New Roman" w:cs="Times New Roman"/>
                  </w:rPr>
                </w:pPr>
                <w:r w:rsidRPr="00700A71">
                  <w:rPr>
                    <w:rFonts w:ascii="Times New Roman" w:hAnsi="Times New Roman" w:cs="Times New Roman"/>
                  </w:rPr>
                  <w:t xml:space="preserve">Gürsakal, N. (2015). </w:t>
                </w:r>
                <w:r w:rsidRPr="00700A71">
                  <w:rPr>
                    <w:rFonts w:ascii="Times New Roman" w:hAnsi="Times New Roman" w:cs="Times New Roman"/>
                    <w:i/>
                  </w:rPr>
                  <w:t>Betimsel İstatistik</w:t>
                </w:r>
                <w:r w:rsidRPr="00700A71">
                  <w:rPr>
                    <w:rFonts w:ascii="Times New Roman" w:hAnsi="Times New Roman" w:cs="Times New Roman"/>
                  </w:rPr>
                  <w:t>, Bursa: Dora Yayıncılık.</w:t>
                </w:r>
              </w:p>
              <w:p w:rsidR="00EE76B8" w:rsidRPr="00700A71" w:rsidRDefault="00700A71" w:rsidP="00700A71">
                <w:pPr>
                  <w:pStyle w:val="Default"/>
                  <w:jc w:val="both"/>
                  <w:rPr>
                    <w:sz w:val="22"/>
                    <w:szCs w:val="22"/>
                  </w:rPr>
                </w:pPr>
                <w:r w:rsidRPr="00700A71">
                  <w:rPr>
                    <w:sz w:val="22"/>
                    <w:szCs w:val="22"/>
                  </w:rPr>
                  <w:t xml:space="preserve">Gürsakal, N. (2015). </w:t>
                </w:r>
                <w:r w:rsidRPr="00700A71">
                  <w:rPr>
                    <w:i/>
                    <w:sz w:val="22"/>
                    <w:szCs w:val="22"/>
                  </w:rPr>
                  <w:t>Çıkarımsal İstatistik</w:t>
                </w:r>
                <w:r w:rsidRPr="00700A71">
                  <w:rPr>
                    <w:sz w:val="22"/>
                    <w:szCs w:val="22"/>
                  </w:rPr>
                  <w:t>, Bursa: Dora Yayıncılık.</w:t>
                </w:r>
              </w:p>
              <w:tbl>
                <w:tblPr>
                  <w:tblW w:w="0" w:type="auto"/>
                  <w:tblBorders>
                    <w:top w:val="nil"/>
                    <w:left w:val="nil"/>
                    <w:bottom w:val="nil"/>
                    <w:right w:val="nil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36"/>
                </w:tblGrid>
                <w:tr w:rsidR="00EE76B8" w:rsidTr="00133A5D">
                  <w:trPr>
                    <w:trHeight w:val="321"/>
                  </w:trPr>
                  <w:tc>
                    <w:tcPr>
                      <w:tcW w:w="222" w:type="dxa"/>
                    </w:tcPr>
                    <w:p w:rsidR="00EE76B8" w:rsidRDefault="00EE76B8">
                      <w:pPr>
                        <w:pStyle w:val="Default"/>
                      </w:pPr>
                      <w:r>
                        <w:t xml:space="preserve"> </w:t>
                      </w:r>
                    </w:p>
                    <w:p w:rsidR="00EE76B8" w:rsidRDefault="00EE76B8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c>
                </w:tr>
              </w:tbl>
              <w:p w:rsidR="00EE76B8" w:rsidRPr="00E44B9C" w:rsidRDefault="007839B1" w:rsidP="00133A5D">
                <w:pPr>
                  <w:pStyle w:val="Kaynaka"/>
                  <w:tabs>
                    <w:tab w:val="left" w:pos="900"/>
                  </w:tabs>
                </w:pPr>
              </w:p>
            </w:sdtContent>
          </w:sdt>
        </w:tc>
      </w:tr>
    </w:tbl>
    <w:p w:rsidR="00934EC0" w:rsidRDefault="00934EC0" w:rsidP="00934EC0">
      <w:pPr>
        <w:jc w:val="center"/>
        <w:rPr>
          <w:rFonts w:ascii="Times New Roman" w:hAnsi="Times New Roman" w:cs="Times New Roman"/>
        </w:rPr>
      </w:pPr>
    </w:p>
    <w:tbl>
      <w:tblPr>
        <w:tblW w:w="101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83"/>
        <w:gridCol w:w="583"/>
        <w:gridCol w:w="583"/>
        <w:gridCol w:w="583"/>
        <w:gridCol w:w="583"/>
        <w:gridCol w:w="443"/>
        <w:gridCol w:w="140"/>
        <w:gridCol w:w="583"/>
        <w:gridCol w:w="583"/>
        <w:gridCol w:w="451"/>
        <w:gridCol w:w="132"/>
        <w:gridCol w:w="683"/>
        <w:gridCol w:w="683"/>
        <w:gridCol w:w="331"/>
        <w:gridCol w:w="352"/>
        <w:gridCol w:w="683"/>
        <w:gridCol w:w="683"/>
        <w:gridCol w:w="683"/>
      </w:tblGrid>
      <w:tr w:rsidR="00700A71" w:rsidRPr="00133A5D" w:rsidTr="00B630F2">
        <w:trPr>
          <w:trHeight w:val="627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45" w:type="dxa"/>
            <w:gridSpan w:val="18"/>
          </w:tcPr>
          <w:p w:rsidR="00700A71" w:rsidRPr="00133A5D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700A71" w:rsidRPr="00133A5D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00A71" w:rsidRPr="00133A5D" w:rsidTr="00B630F2">
        <w:trPr>
          <w:trHeight w:val="300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00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10150" w:type="dxa"/>
            <w:gridSpan w:val="19"/>
          </w:tcPr>
          <w:p w:rsidR="00700A71" w:rsidRPr="00133A5D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700A71" w:rsidRPr="00133A5D" w:rsidTr="00B630F2">
        <w:trPr>
          <w:trHeight w:val="474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49" w:type="dxa"/>
            <w:gridSpan w:val="3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609" w:type="dxa"/>
            <w:gridSpan w:val="3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757" w:type="dxa"/>
            <w:gridSpan w:val="4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9" w:type="dxa"/>
            <w:gridSpan w:val="4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401" w:type="dxa"/>
            <w:gridSpan w:val="4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00A71" w:rsidRPr="00133A5D" w:rsidRDefault="00700A71" w:rsidP="00934EC0">
      <w:pPr>
        <w:jc w:val="center"/>
        <w:rPr>
          <w:rFonts w:ascii="Times New Roman" w:hAnsi="Times New Roman" w:cs="Times New Roman"/>
        </w:rPr>
      </w:pPr>
    </w:p>
    <w:p w:rsidR="00700A71" w:rsidRPr="00133A5D" w:rsidRDefault="00700A71" w:rsidP="00700A71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3A5D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700A71" w:rsidRPr="00133A5D" w:rsidRDefault="00700A71" w:rsidP="00700A71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8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683"/>
        <w:gridCol w:w="683"/>
      </w:tblGrid>
      <w:tr w:rsidR="00700A71" w:rsidRPr="00133A5D" w:rsidTr="00B630F2">
        <w:trPr>
          <w:trHeight w:val="328"/>
        </w:trPr>
        <w:tc>
          <w:tcPr>
            <w:tcW w:w="1534" w:type="dxa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00A71" w:rsidRPr="00133A5D" w:rsidTr="00B630F2">
        <w:trPr>
          <w:trHeight w:val="313"/>
        </w:trPr>
        <w:tc>
          <w:tcPr>
            <w:tcW w:w="1534" w:type="dxa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A5D">
              <w:rPr>
                <w:rFonts w:ascii="Times New Roman" w:hAnsi="Times New Roman" w:cs="Times New Roman"/>
                <w:b/>
                <w:sz w:val="18"/>
                <w:szCs w:val="18"/>
              </w:rPr>
              <w:t>İstatistiğe Giriş I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00A71" w:rsidRPr="00133A5D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0A71" w:rsidRPr="00133A5D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0A71" w:rsidRPr="00133A5D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00A71" w:rsidRDefault="00700A71" w:rsidP="00934EC0">
      <w:pPr>
        <w:jc w:val="center"/>
        <w:rPr>
          <w:rFonts w:ascii="Times New Roman" w:hAnsi="Times New Roman" w:cs="Times New Roman"/>
        </w:rPr>
      </w:pPr>
    </w:p>
    <w:p w:rsidR="00AD687A" w:rsidRDefault="00AD687A" w:rsidP="00AD687A"/>
    <w:p w:rsidR="00AD687A" w:rsidRDefault="00AD687A" w:rsidP="00AD687A"/>
    <w:p w:rsidR="00AD687A" w:rsidRDefault="00AD687A" w:rsidP="00AD687A"/>
    <w:p w:rsidR="00AD687A" w:rsidRPr="008A7693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B1" w:rsidRDefault="007839B1" w:rsidP="00362594">
      <w:pPr>
        <w:spacing w:line="240" w:lineRule="auto"/>
      </w:pPr>
      <w:r>
        <w:separator/>
      </w:r>
    </w:p>
  </w:endnote>
  <w:endnote w:type="continuationSeparator" w:id="0">
    <w:p w:rsidR="007839B1" w:rsidRDefault="007839B1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B1" w:rsidRDefault="007839B1" w:rsidP="00362594">
      <w:pPr>
        <w:spacing w:line="240" w:lineRule="auto"/>
      </w:pPr>
      <w:r>
        <w:separator/>
      </w:r>
    </w:p>
  </w:footnote>
  <w:footnote w:type="continuationSeparator" w:id="0">
    <w:p w:rsidR="007839B1" w:rsidRDefault="007839B1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EC0"/>
    <w:rsid w:val="00021360"/>
    <w:rsid w:val="00037EA1"/>
    <w:rsid w:val="000715B6"/>
    <w:rsid w:val="000728C6"/>
    <w:rsid w:val="000C4B20"/>
    <w:rsid w:val="000E3625"/>
    <w:rsid w:val="00133A5D"/>
    <w:rsid w:val="00154961"/>
    <w:rsid w:val="001722C1"/>
    <w:rsid w:val="001757EB"/>
    <w:rsid w:val="001E4683"/>
    <w:rsid w:val="00273248"/>
    <w:rsid w:val="002B01F6"/>
    <w:rsid w:val="002B2F4D"/>
    <w:rsid w:val="002B63A6"/>
    <w:rsid w:val="00331CA1"/>
    <w:rsid w:val="003410A4"/>
    <w:rsid w:val="00362594"/>
    <w:rsid w:val="00374D07"/>
    <w:rsid w:val="003B53ED"/>
    <w:rsid w:val="003F25A6"/>
    <w:rsid w:val="00486763"/>
    <w:rsid w:val="004B60E6"/>
    <w:rsid w:val="004D2652"/>
    <w:rsid w:val="00543D6A"/>
    <w:rsid w:val="005628FA"/>
    <w:rsid w:val="00577FA9"/>
    <w:rsid w:val="005B4600"/>
    <w:rsid w:val="005C59CB"/>
    <w:rsid w:val="005D30A0"/>
    <w:rsid w:val="005F265D"/>
    <w:rsid w:val="005F5056"/>
    <w:rsid w:val="006007CD"/>
    <w:rsid w:val="00600B61"/>
    <w:rsid w:val="00614DE0"/>
    <w:rsid w:val="00621D30"/>
    <w:rsid w:val="00624718"/>
    <w:rsid w:val="00660718"/>
    <w:rsid w:val="0068667C"/>
    <w:rsid w:val="006A0F4A"/>
    <w:rsid w:val="006C09CE"/>
    <w:rsid w:val="006F34A8"/>
    <w:rsid w:val="00700A71"/>
    <w:rsid w:val="00752807"/>
    <w:rsid w:val="007808B2"/>
    <w:rsid w:val="007839B1"/>
    <w:rsid w:val="007C0B12"/>
    <w:rsid w:val="007F799B"/>
    <w:rsid w:val="008455AC"/>
    <w:rsid w:val="00864D58"/>
    <w:rsid w:val="008650BC"/>
    <w:rsid w:val="00872794"/>
    <w:rsid w:val="008A7693"/>
    <w:rsid w:val="008D5833"/>
    <w:rsid w:val="008E122E"/>
    <w:rsid w:val="008E37BB"/>
    <w:rsid w:val="00921609"/>
    <w:rsid w:val="00934EC0"/>
    <w:rsid w:val="00950D29"/>
    <w:rsid w:val="00A32D59"/>
    <w:rsid w:val="00A45308"/>
    <w:rsid w:val="00AA6881"/>
    <w:rsid w:val="00AD687A"/>
    <w:rsid w:val="00B60E24"/>
    <w:rsid w:val="00B62005"/>
    <w:rsid w:val="00B84E18"/>
    <w:rsid w:val="00BD71C2"/>
    <w:rsid w:val="00C1423C"/>
    <w:rsid w:val="00C17D9D"/>
    <w:rsid w:val="00C6416A"/>
    <w:rsid w:val="00C84145"/>
    <w:rsid w:val="00C97769"/>
    <w:rsid w:val="00CA7669"/>
    <w:rsid w:val="00CC2F02"/>
    <w:rsid w:val="00D75346"/>
    <w:rsid w:val="00D76220"/>
    <w:rsid w:val="00D84C5C"/>
    <w:rsid w:val="00DB66E8"/>
    <w:rsid w:val="00DE04D7"/>
    <w:rsid w:val="00DE0BA2"/>
    <w:rsid w:val="00E23996"/>
    <w:rsid w:val="00E44E4B"/>
    <w:rsid w:val="00E736C2"/>
    <w:rsid w:val="00EA1D2F"/>
    <w:rsid w:val="00EE76B8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B8469-7F01-4951-84C4-C63584B2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6007CD"/>
    <w:rPr>
      <w:color w:val="605E5C"/>
      <w:shd w:val="clear" w:color="auto" w:fill="E1DFDD"/>
    </w:rPr>
  </w:style>
  <w:style w:type="paragraph" w:customStyle="1" w:styleId="Default">
    <w:name w:val="Default"/>
    <w:rsid w:val="005628FA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qFormat/>
    <w:rsid w:val="00CC2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.............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9FF2-D2E8-4400-AB25-7F96C152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SAMSUNG</cp:lastModifiedBy>
  <cp:revision>27</cp:revision>
  <dcterms:created xsi:type="dcterms:W3CDTF">2019-09-17T05:00:00Z</dcterms:created>
  <dcterms:modified xsi:type="dcterms:W3CDTF">2021-09-14T10:19:00Z</dcterms:modified>
</cp:coreProperties>
</file>